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7E0B2" w14:textId="77777777" w:rsidR="00C23650" w:rsidRDefault="00C23650" w:rsidP="00C23650">
      <w:pPr>
        <w:pStyle w:val="PargrafodaLista"/>
        <w:spacing w:after="0"/>
        <w:ind w:left="1134"/>
        <w:jc w:val="center"/>
        <w:rPr>
          <w:color w:val="FF0000"/>
        </w:rPr>
      </w:pPr>
      <w:r>
        <w:rPr>
          <w:color w:val="FF0000"/>
        </w:rPr>
        <w:t>Lei nº 408/1995</w:t>
      </w:r>
    </w:p>
    <w:p w14:paraId="5B33E3A8" w14:textId="77777777" w:rsidR="00C23650" w:rsidRDefault="00C23650" w:rsidP="00C23650">
      <w:pPr>
        <w:pStyle w:val="PargrafodaLista"/>
        <w:spacing w:after="0"/>
        <w:ind w:left="1134"/>
        <w:jc w:val="both"/>
        <w:rPr>
          <w:color w:val="FF0000"/>
        </w:rPr>
      </w:pPr>
      <w:r>
        <w:rPr>
          <w:color w:val="FF0000"/>
        </w:rPr>
        <w:t>Cria junto a Estrutura do Departamento de Saúde e Assistência Social da Prefeitura Municipal de Água Comprida a Farmácia e Laboratório de Análises Clinicas e Contém Outras Disposições.</w:t>
      </w:r>
    </w:p>
    <w:p w14:paraId="70B17972" w14:textId="77777777" w:rsidR="00C23650" w:rsidRDefault="00C23650" w:rsidP="00C23650">
      <w:pPr>
        <w:pStyle w:val="PargrafodaLista"/>
        <w:spacing w:after="0"/>
        <w:ind w:left="1134"/>
        <w:jc w:val="both"/>
        <w:rPr>
          <w:color w:val="FF0000"/>
        </w:rPr>
      </w:pPr>
    </w:p>
    <w:p w14:paraId="638D0D50" w14:textId="77777777" w:rsidR="00C23650" w:rsidRDefault="00C23650" w:rsidP="00C23650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O Povo do Município de Água Comprida, Estado de Minas Gerais, por seus representantes na Câmara Municipal decreta e eu Prefeito, em seu nome, sanciono a seguinte Lei:</w:t>
      </w:r>
    </w:p>
    <w:p w14:paraId="35449C7E" w14:textId="77777777" w:rsidR="00C23650" w:rsidRDefault="00C23650" w:rsidP="00C23650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1º - Ficam criados junto </w:t>
      </w:r>
      <w:proofErr w:type="spellStart"/>
      <w:r>
        <w:rPr>
          <w:sz w:val="26"/>
          <w:szCs w:val="26"/>
        </w:rPr>
        <w:t>á</w:t>
      </w:r>
      <w:proofErr w:type="spellEnd"/>
      <w:r>
        <w:rPr>
          <w:sz w:val="26"/>
          <w:szCs w:val="26"/>
        </w:rPr>
        <w:t xml:space="preserve"> Estrutura do Departamento de Saúde </w:t>
      </w:r>
      <w:r w:rsidRPr="0025324E">
        <w:rPr>
          <w:sz w:val="26"/>
          <w:szCs w:val="26"/>
        </w:rPr>
        <w:t>e Assistência Social da Prefeitura Municipal de Água Comprida a Farmácia e Laboratório de Análises Clinicas, para o pleno funcionamento do SUS – Sistema Único de Saúde.</w:t>
      </w:r>
    </w:p>
    <w:p w14:paraId="24344CDD" w14:textId="77777777" w:rsidR="00C23650" w:rsidRDefault="00C23650" w:rsidP="00C23650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Parágrafo Único – O disposto no Caput, visa ainda cumprir o disposto da Lei Federal 3820/60, que trata ainda dos critérios de funcionamento dos respectivos setores.</w:t>
      </w:r>
    </w:p>
    <w:p w14:paraId="057591E1" w14:textId="77777777" w:rsidR="00C23650" w:rsidRDefault="00C23650" w:rsidP="00C23650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Art. 2º - De acordo com a Legislação pertinente a Prefeitura contratará profissional devidamente habilitado para responder tecnicamente tanto pela farmácia como pelo laboratório de análises clínicas.</w:t>
      </w:r>
    </w:p>
    <w:p w14:paraId="0A6A252E" w14:textId="77777777" w:rsidR="00C23650" w:rsidRPr="0025324E" w:rsidRDefault="00C23650" w:rsidP="00C23650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Art. 3º - Dentro do prazo necessário através de Decreto, o Prefeito Municipal regulamentará o funcionamento da Farmácia e do Laboratório de Análises Clínicas utilizando da Secretaria do Estado da Saúde os subsídios necessários.</w:t>
      </w:r>
    </w:p>
    <w:p w14:paraId="25211148" w14:textId="77777777" w:rsidR="00C23650" w:rsidRDefault="00C23650" w:rsidP="00C23650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  <w:r w:rsidRPr="0025324E">
        <w:rPr>
          <w:sz w:val="26"/>
          <w:szCs w:val="26"/>
        </w:rPr>
        <w:t>rt</w:t>
      </w:r>
      <w:r>
        <w:rPr>
          <w:sz w:val="26"/>
          <w:szCs w:val="26"/>
        </w:rPr>
        <w:t>. 4º - Revogadas as disposições em contrário entrando esta Lei em vigor na data de sua publicação.</w:t>
      </w:r>
    </w:p>
    <w:p w14:paraId="00A0BA25" w14:textId="77777777" w:rsidR="00C23650" w:rsidRDefault="00C23650" w:rsidP="00C23650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Mandamos, portanto, a todas as autoridades a quem o conhecimento e execução da presente lei pertencer, para que a cumpram e a faça tão inteiramente como nela se contém.</w:t>
      </w:r>
    </w:p>
    <w:p w14:paraId="45A34C00" w14:textId="77777777" w:rsidR="00C23650" w:rsidRDefault="00C23650" w:rsidP="00C23650">
      <w:pPr>
        <w:spacing w:after="0"/>
        <w:ind w:firstLine="1418"/>
        <w:jc w:val="both"/>
        <w:rPr>
          <w:sz w:val="26"/>
          <w:szCs w:val="26"/>
        </w:rPr>
      </w:pPr>
    </w:p>
    <w:p w14:paraId="3111DFC1" w14:textId="3F694C5C" w:rsidR="00C23650" w:rsidRDefault="00C23650" w:rsidP="00C23650">
      <w:pPr>
        <w:spacing w:after="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Prefeitura Municipal de Água Comprida. 30 de março de 1995</w:t>
      </w:r>
    </w:p>
    <w:p w14:paraId="15C1BF71" w14:textId="77777777" w:rsidR="00C23650" w:rsidRDefault="00C23650" w:rsidP="00C23650">
      <w:pPr>
        <w:spacing w:after="0"/>
        <w:ind w:firstLine="1418"/>
        <w:jc w:val="both"/>
        <w:rPr>
          <w:sz w:val="26"/>
          <w:szCs w:val="26"/>
        </w:rPr>
      </w:pPr>
    </w:p>
    <w:p w14:paraId="44DA063D" w14:textId="77777777" w:rsidR="00C23650" w:rsidRDefault="00C23650" w:rsidP="00C23650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José Oscar Silva</w:t>
      </w:r>
    </w:p>
    <w:p w14:paraId="7B2E2C7C" w14:textId="77777777" w:rsidR="00C23650" w:rsidRDefault="00C23650" w:rsidP="00C23650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Prefeito Municipal</w:t>
      </w:r>
    </w:p>
    <w:p w14:paraId="356D7CCB" w14:textId="77777777" w:rsidR="00C23650" w:rsidRDefault="00C23650" w:rsidP="00C23650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Publique-se, Cumpra-se.</w:t>
      </w:r>
    </w:p>
    <w:p w14:paraId="44595961" w14:textId="77777777" w:rsidR="00C23650" w:rsidRDefault="00C23650" w:rsidP="00C23650">
      <w:pPr>
        <w:pStyle w:val="PargrafodaLista"/>
        <w:spacing w:after="0"/>
        <w:ind w:left="1134"/>
        <w:jc w:val="both"/>
        <w:rPr>
          <w:color w:val="FF0000"/>
        </w:rPr>
      </w:pPr>
    </w:p>
    <w:p w14:paraId="051CB872" w14:textId="77777777" w:rsidR="00602D6F" w:rsidRPr="00C23650" w:rsidRDefault="00602D6F" w:rsidP="00C23650"/>
    <w:sectPr w:rsidR="00602D6F" w:rsidRPr="00C236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50"/>
    <w:rsid w:val="00602D6F"/>
    <w:rsid w:val="00C2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8C99E"/>
  <w15:chartTrackingRefBased/>
  <w15:docId w15:val="{E7B522C0-E878-4B51-9B1C-E51EC47B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65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3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2022-07-20T13:13:00Z</dcterms:created>
  <dcterms:modified xsi:type="dcterms:W3CDTF">2022-07-20T13:13:00Z</dcterms:modified>
</cp:coreProperties>
</file>