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D765" w14:textId="77777777" w:rsidR="008D0BE4" w:rsidRPr="008A45C9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8A45C9">
        <w:rPr>
          <w:b/>
          <w:bCs/>
          <w:color w:val="FF0000"/>
          <w:sz w:val="26"/>
          <w:szCs w:val="26"/>
          <w:u w:val="single"/>
        </w:rPr>
        <w:t>Lei nº 420/1996</w:t>
      </w:r>
    </w:p>
    <w:p w14:paraId="7749369F" w14:textId="77777777" w:rsidR="008D0BE4" w:rsidRPr="008B785C" w:rsidRDefault="008D0BE4" w:rsidP="008D0BE4">
      <w:pPr>
        <w:pStyle w:val="Commarcadores"/>
        <w:numPr>
          <w:ilvl w:val="0"/>
          <w:numId w:val="0"/>
        </w:numPr>
        <w:ind w:left="3894"/>
        <w:jc w:val="both"/>
        <w:rPr>
          <w:b/>
          <w:bCs/>
          <w:color w:val="FF0000"/>
          <w:sz w:val="26"/>
          <w:szCs w:val="26"/>
        </w:rPr>
      </w:pPr>
      <w:r w:rsidRPr="008A45C9">
        <w:rPr>
          <w:b/>
          <w:bCs/>
          <w:color w:val="FF0000"/>
          <w:sz w:val="26"/>
          <w:szCs w:val="26"/>
          <w:u w:val="single"/>
        </w:rPr>
        <w:t>CRIA O CONSELHO MUNICIPAL DE        ASSISTÊNCIA SOCIAL E DÁ OUTRAS   PROVIDÊNCIAS</w:t>
      </w:r>
      <w:r w:rsidRPr="008B785C">
        <w:rPr>
          <w:b/>
          <w:bCs/>
          <w:color w:val="FF0000"/>
          <w:sz w:val="26"/>
          <w:szCs w:val="26"/>
        </w:rPr>
        <w:t>.</w:t>
      </w:r>
    </w:p>
    <w:p w14:paraId="4EC17868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6F35175A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 xml:space="preserve">O Prefeito Municipal do Município de Água Comprida, Estado de Minas Gerais, no uso de suas atribuições legais. </w:t>
      </w:r>
    </w:p>
    <w:p w14:paraId="62CDD546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Faço saber que a Câmara Municipal aprovou, e eu, sanciono a presente Lei:</w:t>
      </w:r>
    </w:p>
    <w:p w14:paraId="0D7BC8C2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60D16449" w14:textId="77777777" w:rsidR="008D0BE4" w:rsidRPr="008A45C9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8A45C9">
        <w:rPr>
          <w:b/>
          <w:bCs/>
          <w:color w:val="FF0000"/>
          <w:sz w:val="26"/>
          <w:szCs w:val="26"/>
          <w:u w:val="single"/>
        </w:rPr>
        <w:t>CAPÍTULO I</w:t>
      </w:r>
    </w:p>
    <w:p w14:paraId="5C012BFE" w14:textId="77777777" w:rsidR="008D0BE4" w:rsidRPr="008A45C9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8A45C9">
        <w:rPr>
          <w:b/>
          <w:bCs/>
          <w:color w:val="FF0000"/>
          <w:sz w:val="26"/>
          <w:szCs w:val="26"/>
          <w:u w:val="single"/>
        </w:rPr>
        <w:t>DOS OBJETIVOS</w:t>
      </w:r>
    </w:p>
    <w:p w14:paraId="3401A98F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3ED29736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Art. 1º - Fica criado o Conselho Municipal de Assistência Social – CMAS, órgão deliberativo, de caráter permanente e âmbito Municipal.</w:t>
      </w:r>
    </w:p>
    <w:p w14:paraId="2FFFB84D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Art. 2º - Respeitadas as competências exclusivas de Assistência Social.</w:t>
      </w:r>
    </w:p>
    <w:p w14:paraId="004E38F8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I – Definir as prioridades da política de assistência social;</w:t>
      </w:r>
    </w:p>
    <w:p w14:paraId="53EC3126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II – Estabelecer as diretrizes a serem observadas na elaboração do Plano Municipal de Assistência Social</w:t>
      </w:r>
    </w:p>
    <w:p w14:paraId="27265B58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 xml:space="preserve">III – </w:t>
      </w:r>
      <w:r>
        <w:rPr>
          <w:sz w:val="26"/>
          <w:szCs w:val="26"/>
        </w:rPr>
        <w:t>A</w:t>
      </w:r>
      <w:r w:rsidRPr="006B1F08">
        <w:rPr>
          <w:sz w:val="26"/>
          <w:szCs w:val="26"/>
        </w:rPr>
        <w:t>tuar na formulação de estratégias e controle da execução da política de assistência social;</w:t>
      </w:r>
    </w:p>
    <w:p w14:paraId="058B0D59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IV – Propor critérios para a programação e para as execuções financeiras e orçamentarias do Fundo Municipal de Assistência Social e fiscalizar a movimentação e a aplicação dos recursos.</w:t>
      </w:r>
    </w:p>
    <w:p w14:paraId="428BC2A8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V – Acompanhar critérios para a programação e para as execuções financeiras e orçamentarias do Fundo Municipal de Assistência Social, e fiscalizar a movimentação e aplicação de recursos;</w:t>
      </w:r>
    </w:p>
    <w:p w14:paraId="06B79122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VI – Acompanhar, avaliar e fiscalizar os serviços de assistência prestados à população pelos órgãos, entidades públicas e privadas no Município;</w:t>
      </w:r>
    </w:p>
    <w:p w14:paraId="4B47809F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 xml:space="preserve">VII – </w:t>
      </w:r>
      <w:r>
        <w:rPr>
          <w:sz w:val="26"/>
          <w:szCs w:val="26"/>
        </w:rPr>
        <w:t>A</w:t>
      </w:r>
      <w:r w:rsidRPr="006B1F08">
        <w:rPr>
          <w:sz w:val="26"/>
          <w:szCs w:val="26"/>
        </w:rPr>
        <w:t>provar critérios de qualidade para o funcionamento dos serviços de assistência social públicos e privados no âmbito municipal;</w:t>
      </w:r>
    </w:p>
    <w:p w14:paraId="111E213E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 xml:space="preserve">VIII – </w:t>
      </w:r>
      <w:r>
        <w:rPr>
          <w:sz w:val="26"/>
          <w:szCs w:val="26"/>
        </w:rPr>
        <w:t>A</w:t>
      </w:r>
      <w:r w:rsidRPr="006B1F08">
        <w:rPr>
          <w:sz w:val="26"/>
          <w:szCs w:val="26"/>
        </w:rPr>
        <w:t>provar critérios para celebração de contratos ou convênios entre o setor público e as entidades privadas que prestam serviços de assistência social no âmbito municipal;</w:t>
      </w:r>
    </w:p>
    <w:p w14:paraId="4BEDF3F5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IX – Apreciar previamente os contratos e convênios referidos no inciso anterior;</w:t>
      </w:r>
    </w:p>
    <w:p w14:paraId="02B4CCD5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>X – Elaborar e aprovar seu Regimento Interno;</w:t>
      </w:r>
    </w:p>
    <w:p w14:paraId="6D22BE26" w14:textId="77777777" w:rsidR="008D0BE4" w:rsidRPr="006B1F08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lastRenderedPageBreak/>
        <w:t>XI – Zelar pela efetivação do Sistema descentralizado e participativo de Assistência Social;</w:t>
      </w:r>
    </w:p>
    <w:p w14:paraId="68E5AF8A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 w:rsidRPr="006B1F08">
        <w:rPr>
          <w:sz w:val="26"/>
          <w:szCs w:val="26"/>
        </w:rPr>
        <w:t xml:space="preserve">XII </w:t>
      </w:r>
      <w:r>
        <w:rPr>
          <w:sz w:val="26"/>
          <w:szCs w:val="26"/>
        </w:rPr>
        <w:t>–</w:t>
      </w:r>
      <w:r w:rsidRPr="006B1F08">
        <w:rPr>
          <w:sz w:val="26"/>
          <w:szCs w:val="26"/>
        </w:rPr>
        <w:t xml:space="preserve"> </w:t>
      </w:r>
      <w:r>
        <w:rPr>
          <w:sz w:val="26"/>
          <w:szCs w:val="26"/>
        </w:rPr>
        <w:t>Zelar pela efetivação do sistema descentralizado e participativo de assistência social;</w:t>
      </w:r>
    </w:p>
    <w:p w14:paraId="4E8C3C17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XIII – convocar ordinariamente a cada 02 (dois) anos, ou extraordinariamente, por maioria absoluta, de seus membros, a Conferência Municipal de Assistência Social, que terá a atribuição de avaliar a situação da Assistência Social a propor diretrizes para o aperfeiçoamento do sistema.</w:t>
      </w:r>
    </w:p>
    <w:p w14:paraId="74EA1AF7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XIV – Acompanhar e avaliar a gestão dos recursos, bem como os ganhos sociais e o desempenho dos programas e projetos aprovados;</w:t>
      </w:r>
    </w:p>
    <w:p w14:paraId="5419630D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XV – Aprovar critérios de concessão e valor dos benefícios eventuais.</w:t>
      </w:r>
    </w:p>
    <w:p w14:paraId="6CF9C429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44E73BF3" w14:textId="77777777" w:rsidR="008D0BE4" w:rsidRPr="001004D7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1004D7">
        <w:rPr>
          <w:b/>
          <w:bCs/>
          <w:color w:val="FF0000"/>
          <w:sz w:val="26"/>
          <w:szCs w:val="26"/>
          <w:u w:val="single"/>
        </w:rPr>
        <w:t>CAPÍTULO II</w:t>
      </w:r>
    </w:p>
    <w:p w14:paraId="75F3B835" w14:textId="77777777" w:rsidR="008D0BE4" w:rsidRPr="001004D7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1004D7">
        <w:rPr>
          <w:b/>
          <w:bCs/>
          <w:color w:val="FF0000"/>
          <w:sz w:val="26"/>
          <w:szCs w:val="26"/>
          <w:u w:val="single"/>
        </w:rPr>
        <w:t>DA ESTRU</w:t>
      </w:r>
      <w:r>
        <w:rPr>
          <w:b/>
          <w:bCs/>
          <w:color w:val="FF0000"/>
          <w:sz w:val="26"/>
          <w:szCs w:val="26"/>
          <w:u w:val="single"/>
        </w:rPr>
        <w:t>T</w:t>
      </w:r>
      <w:r w:rsidRPr="001004D7">
        <w:rPr>
          <w:b/>
          <w:bCs/>
          <w:color w:val="FF0000"/>
          <w:sz w:val="26"/>
          <w:szCs w:val="26"/>
          <w:u w:val="single"/>
        </w:rPr>
        <w:t>URA E DO FUNCIONAMENTO</w:t>
      </w:r>
    </w:p>
    <w:p w14:paraId="21EECEC7" w14:textId="77777777" w:rsidR="008D0BE4" w:rsidRPr="001004D7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1004D7">
        <w:rPr>
          <w:b/>
          <w:bCs/>
          <w:color w:val="FF0000"/>
          <w:sz w:val="26"/>
          <w:szCs w:val="26"/>
          <w:u w:val="single"/>
        </w:rPr>
        <w:t>SEÇÃO I</w:t>
      </w:r>
    </w:p>
    <w:p w14:paraId="617F7624" w14:textId="77777777" w:rsidR="008D0BE4" w:rsidRPr="001004D7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1004D7">
        <w:rPr>
          <w:b/>
          <w:bCs/>
          <w:color w:val="FF0000"/>
          <w:sz w:val="26"/>
          <w:szCs w:val="26"/>
          <w:u w:val="single"/>
        </w:rPr>
        <w:t>DA COMPOSIÇÃO</w:t>
      </w:r>
    </w:p>
    <w:p w14:paraId="71E438B6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5B60A510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 C.M.A.S terá a seguinte composição:</w:t>
      </w:r>
    </w:p>
    <w:p w14:paraId="25A935E6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  -</w:t>
      </w:r>
      <w:proofErr w:type="gramEnd"/>
      <w:r>
        <w:rPr>
          <w:sz w:val="26"/>
          <w:szCs w:val="26"/>
        </w:rPr>
        <w:t xml:space="preserve"> DO GOVERNO EXECUTIVO MUNICIPAL</w:t>
      </w:r>
    </w:p>
    <w:p w14:paraId="67857F49" w14:textId="77777777" w:rsidR="008D0BE4" w:rsidRDefault="008D0BE4" w:rsidP="008D0BE4">
      <w:pPr>
        <w:pStyle w:val="Commarcadore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Um representante (s) do Departamento de Saúde e Ação Social; </w:t>
      </w:r>
    </w:p>
    <w:p w14:paraId="0770FF58" w14:textId="77777777" w:rsidR="008D0BE4" w:rsidRDefault="008D0BE4" w:rsidP="008D0BE4">
      <w:pPr>
        <w:pStyle w:val="Commarcadore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– Um representante (s) do Departamento Administrativo;</w:t>
      </w:r>
    </w:p>
    <w:p w14:paraId="1500950F" w14:textId="77777777" w:rsidR="008D0BE4" w:rsidRDefault="008D0BE4" w:rsidP="008D0BE4">
      <w:pPr>
        <w:pStyle w:val="Commarcadore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Um representante (s) do Departamento da Fazenda;</w:t>
      </w:r>
    </w:p>
    <w:p w14:paraId="52631BDE" w14:textId="77777777" w:rsidR="008D0BE4" w:rsidRDefault="008D0BE4" w:rsidP="008D0BE4">
      <w:pPr>
        <w:pStyle w:val="Commarcadores"/>
        <w:numPr>
          <w:ilvl w:val="0"/>
          <w:numId w:val="2"/>
        </w:numPr>
        <w:ind w:left="1134" w:firstLine="0"/>
        <w:jc w:val="both"/>
        <w:rPr>
          <w:sz w:val="26"/>
          <w:szCs w:val="26"/>
        </w:rPr>
      </w:pPr>
      <w:r>
        <w:rPr>
          <w:sz w:val="26"/>
          <w:szCs w:val="26"/>
        </w:rPr>
        <w:t>– Um representante (s) do Departamento de Educação, Cultura, Desporto e Lazer</w:t>
      </w:r>
    </w:p>
    <w:p w14:paraId="3F30EF10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</w:p>
    <w:p w14:paraId="5350035E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II – DOS USUÁRIOS</w:t>
      </w:r>
    </w:p>
    <w:p w14:paraId="3F9DFCB9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A – Um representante do comércio e indústria;</w:t>
      </w:r>
    </w:p>
    <w:p w14:paraId="2AF51B4D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B – Um representante do Poder Legislativo;</w:t>
      </w:r>
    </w:p>
    <w:p w14:paraId="18252780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C – Um representante das Associações e Conselho Comunitário;</w:t>
      </w:r>
    </w:p>
    <w:p w14:paraId="64691AC3" w14:textId="77777777" w:rsidR="008D0BE4" w:rsidRDefault="008D0BE4" w:rsidP="008D0BE4">
      <w:pPr>
        <w:pStyle w:val="Commarcadores"/>
        <w:numPr>
          <w:ilvl w:val="0"/>
          <w:numId w:val="0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D – Um representante da Associação e Agremiações Desportivas;</w:t>
      </w:r>
    </w:p>
    <w:p w14:paraId="2F348CB3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Somente será permitida a participação no CMAS de entidades juridicamente constituídas e em regular funcionamento;</w:t>
      </w:r>
    </w:p>
    <w:p w14:paraId="0E066B0C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Cada titular do CMAS terá um suplente da mesma categoria representativa.</w:t>
      </w:r>
    </w:p>
    <w:p w14:paraId="274571CB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3º - A soma dos representantes que tratam o Inciso II do presente artigo não será inferior a metade do total de membros do CMAS. </w:t>
      </w:r>
    </w:p>
    <w:p w14:paraId="2E2B48B2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Os membros efetivos e suplentes do CMAS, serão nomeados pelo Prefeito Municipal, observando para:</w:t>
      </w:r>
    </w:p>
    <w:p w14:paraId="4D90A73C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 – Os representantes do Governo Executivo Municipal será ode livre escolha do Prefeito Municipal;</w:t>
      </w:r>
    </w:p>
    <w:p w14:paraId="416C8914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Os representantes da sociedade civil, serão eleitos, em Assembleias nas respectivas categorias, exclusivamente convocadas para este </w:t>
      </w:r>
    </w:p>
    <w:p w14:paraId="7BD3ADC3" w14:textId="77777777" w:rsidR="008D0BE4" w:rsidRDefault="008D0BE4" w:rsidP="008D0BE4">
      <w:pPr>
        <w:pStyle w:val="Commarcadores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fim;</w:t>
      </w:r>
    </w:p>
    <w:p w14:paraId="02BE0875" w14:textId="77777777" w:rsidR="008D0BE4" w:rsidRDefault="008D0BE4" w:rsidP="008D0BE4">
      <w:pPr>
        <w:pStyle w:val="Commarcadores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§ 1º - O mandato do CMAS, será de 02 anos, permitindo uma única recondução;</w:t>
      </w:r>
    </w:p>
    <w:p w14:paraId="4F57124C" w14:textId="77777777" w:rsidR="008D0BE4" w:rsidRDefault="008D0BE4" w:rsidP="008D0BE4">
      <w:pPr>
        <w:pStyle w:val="Commarcadores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§ 2º - O mandato do Presidente do Conselho, será de 01 ano. Permitindo uma única recondução;</w:t>
      </w:r>
    </w:p>
    <w:p w14:paraId="5A65C461" w14:textId="77777777" w:rsidR="008D0BE4" w:rsidRDefault="008D0BE4" w:rsidP="008D0BE4">
      <w:pPr>
        <w:pStyle w:val="Commarcadores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Art. 5º - A atividade dos membros do CMAS reger-se-á pelas disposições seguintes:</w:t>
      </w:r>
      <w:r>
        <w:rPr>
          <w:sz w:val="26"/>
          <w:szCs w:val="26"/>
        </w:rPr>
        <w:tab/>
      </w:r>
    </w:p>
    <w:p w14:paraId="0D2B94C2" w14:textId="77777777" w:rsidR="008D0BE4" w:rsidRDefault="008D0BE4" w:rsidP="008D0BE4">
      <w:pPr>
        <w:pStyle w:val="Commarcadores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I – O exercício da função de um conselheiro é considerado serviço público relevante, e não será remunerado;</w:t>
      </w:r>
    </w:p>
    <w:p w14:paraId="5BF68FF2" w14:textId="77777777" w:rsidR="008D0BE4" w:rsidRDefault="008D0BE4" w:rsidP="008D0BE4">
      <w:pPr>
        <w:pStyle w:val="Commarcadores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II – Os Conselheiros serão excluídos do CMAS e substituídos pelos respectivos suplentes em caso de faltas injustificadas 03 reuniões consecutivas;</w:t>
      </w:r>
    </w:p>
    <w:p w14:paraId="1CFD1CF8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– Os Membros do CMAS poderão ser substituídos mediante solicitação, de entidade ou autoridade responsável, apresentada ao Prefeito Municipal; </w:t>
      </w:r>
    </w:p>
    <w:p w14:paraId="354D18B5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Cada membro do CMAS, serão consubstanciadas em resoluções.</w:t>
      </w:r>
    </w:p>
    <w:p w14:paraId="69B99D96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0DF686C" w14:textId="77777777" w:rsidR="008D0BE4" w:rsidRPr="000D4BC4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0D4BC4">
        <w:rPr>
          <w:b/>
          <w:bCs/>
          <w:color w:val="FF0000"/>
          <w:sz w:val="26"/>
          <w:szCs w:val="26"/>
          <w:u w:val="single"/>
        </w:rPr>
        <w:t>SEÇÃO II</w:t>
      </w:r>
    </w:p>
    <w:p w14:paraId="65B5C469" w14:textId="77777777" w:rsidR="008D0BE4" w:rsidRPr="000D4BC4" w:rsidRDefault="008D0BE4" w:rsidP="008D0BE4">
      <w:pPr>
        <w:pStyle w:val="Commarcadores"/>
        <w:numPr>
          <w:ilvl w:val="0"/>
          <w:numId w:val="0"/>
        </w:numPr>
        <w:ind w:firstLine="1134"/>
        <w:jc w:val="center"/>
        <w:rPr>
          <w:b/>
          <w:bCs/>
          <w:color w:val="FF0000"/>
          <w:sz w:val="26"/>
          <w:szCs w:val="26"/>
          <w:u w:val="single"/>
        </w:rPr>
      </w:pPr>
      <w:r w:rsidRPr="000D4BC4">
        <w:rPr>
          <w:b/>
          <w:bCs/>
          <w:color w:val="FF0000"/>
          <w:sz w:val="26"/>
          <w:szCs w:val="26"/>
          <w:u w:val="single"/>
        </w:rPr>
        <w:t>DO FUNCIONAMENTO</w:t>
      </w:r>
    </w:p>
    <w:p w14:paraId="093CCD6F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7CA1D444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O CMAS terá seu funcionamento regido por Regimento Interno próprio e obedecendo as seguintes normas:</w:t>
      </w:r>
    </w:p>
    <w:p w14:paraId="675936B4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Plenário como órgão de deliberação máxima;</w:t>
      </w:r>
    </w:p>
    <w:p w14:paraId="649476EC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As sessões plenárias serão realizadas ordinariamente quando convocadas pelo Presidente ou por requerimento da maioria dos seus membros;</w:t>
      </w:r>
    </w:p>
    <w:p w14:paraId="2EA32C47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O Departamento de Saúde e Ação Social, ou equivalente, prestará o apoio administrativo necessário ao funcionamento do CMAS.</w:t>
      </w:r>
    </w:p>
    <w:p w14:paraId="44E672E3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Consideram-se colaboradores do CMAS, as instituições formadoras de recursos humanos para a Assistência Social e as entidades representativas dos profissionais e usuários dos serviços de assistência social sem embargo de sua condição de membro;</w:t>
      </w:r>
    </w:p>
    <w:p w14:paraId="57D25929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II  -</w:t>
      </w:r>
      <w:proofErr w:type="gramEnd"/>
      <w:r>
        <w:rPr>
          <w:sz w:val="26"/>
          <w:szCs w:val="26"/>
        </w:rPr>
        <w:t xml:space="preserve"> Poderão ser convidadas pessoas ou instituições de notória especialização para assessorar o CMAS em assuntos específicos.</w:t>
      </w:r>
    </w:p>
    <w:p w14:paraId="3BB36CE9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8º - Todas as sessões do CMAS serão públicas e precedidas de ampla divulgação.</w:t>
      </w:r>
    </w:p>
    <w:p w14:paraId="6D65F983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Paragrafo</w:t>
      </w:r>
      <w:proofErr w:type="spellEnd"/>
      <w:r>
        <w:rPr>
          <w:sz w:val="26"/>
          <w:szCs w:val="26"/>
        </w:rPr>
        <w:t xml:space="preserve"> Único – As resoluções do CMAS, bem como os temas tratados em plenário de diretoria e comissões, serão objeto de ampla sistemática divulgação.</w:t>
      </w:r>
    </w:p>
    <w:p w14:paraId="7C2212BE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O CMAS elaborará seu Regimento Interno no prazo de 120 dias após a promulgação da Lei.</w:t>
      </w:r>
    </w:p>
    <w:p w14:paraId="4236027A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10 – Fica o Prefeito Municipal autorizado a abrir crédito especial no valor de R$1.000,00 (hum mil reais), para promover as despesas com a instalação do Conselho Municipal de Assistência Social.</w:t>
      </w:r>
    </w:p>
    <w:p w14:paraId="2D09DB1D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11 - Esta Lei entra em vigor na data de sua publicação, revogadas as disposições em contrário.</w:t>
      </w:r>
    </w:p>
    <w:p w14:paraId="6E27A460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01D9E39A" w14:textId="77777777" w:rsidR="008D0BE4" w:rsidRDefault="008D0BE4" w:rsidP="008D0BE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22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janeiro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6</w:t>
      </w:r>
      <w:r w:rsidRPr="00C427FA">
        <w:rPr>
          <w:sz w:val="26"/>
          <w:szCs w:val="26"/>
        </w:rPr>
        <w:t>.</w:t>
      </w:r>
    </w:p>
    <w:p w14:paraId="1EFD2DA4" w14:textId="77777777" w:rsidR="008D0BE4" w:rsidRPr="00C427FA" w:rsidRDefault="008D0BE4" w:rsidP="008D0BE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</w:p>
    <w:p w14:paraId="71CCA3E0" w14:textId="77777777" w:rsidR="008D0BE4" w:rsidRDefault="008D0BE4" w:rsidP="008D0BE4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</w:p>
    <w:p w14:paraId="52B7BB2A" w14:textId="77777777" w:rsidR="008D0BE4" w:rsidRPr="00C427FA" w:rsidRDefault="008D0BE4" w:rsidP="008D0BE4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6D941E96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666642A5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7C17B258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3421C438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0E7161B4" w14:textId="77777777" w:rsidR="008D0BE4" w:rsidRDefault="008D0BE4" w:rsidP="008D0B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542ECE83" w14:textId="77777777" w:rsidR="00DB7C73" w:rsidRDefault="00DB7C73"/>
    <w:sectPr w:rsidR="00DB7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5E5A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D1677"/>
    <w:multiLevelType w:val="hybridMultilevel"/>
    <w:tmpl w:val="E4D08578"/>
    <w:lvl w:ilvl="0" w:tplc="81F05B4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11732363">
    <w:abstractNumId w:val="0"/>
  </w:num>
  <w:num w:numId="2" w16cid:durableId="20985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E4"/>
    <w:rsid w:val="008D0BE4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2D7"/>
  <w15:chartTrackingRefBased/>
  <w15:docId w15:val="{097804E9-22E1-454D-9FA0-0DD36D4B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D0BE4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2022-07-27T13:25:00Z</dcterms:created>
  <dcterms:modified xsi:type="dcterms:W3CDTF">2022-07-27T13:26:00Z</dcterms:modified>
</cp:coreProperties>
</file>