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2C2A" w14:textId="77777777" w:rsidR="006E6933" w:rsidRPr="00661EC0" w:rsidRDefault="006E6933" w:rsidP="006E6933">
      <w:pPr>
        <w:pStyle w:val="Commarcadores"/>
        <w:numPr>
          <w:ilvl w:val="0"/>
          <w:numId w:val="0"/>
        </w:numPr>
        <w:tabs>
          <w:tab w:val="left" w:pos="708"/>
        </w:tabs>
        <w:spacing w:line="360" w:lineRule="auto"/>
        <w:jc w:val="center"/>
        <w:rPr>
          <w:b/>
          <w:bCs/>
          <w:color w:val="FF0000"/>
          <w:sz w:val="26"/>
          <w:szCs w:val="26"/>
          <w:u w:val="single"/>
        </w:rPr>
      </w:pPr>
      <w:r w:rsidRPr="00661EC0">
        <w:rPr>
          <w:b/>
          <w:bCs/>
          <w:color w:val="FF0000"/>
          <w:sz w:val="26"/>
          <w:szCs w:val="26"/>
          <w:u w:val="single"/>
        </w:rPr>
        <w:t>LEI Nº 4</w:t>
      </w:r>
      <w:r>
        <w:rPr>
          <w:b/>
          <w:bCs/>
          <w:color w:val="FF0000"/>
          <w:sz w:val="26"/>
          <w:szCs w:val="26"/>
          <w:u w:val="single"/>
        </w:rPr>
        <w:t>64</w:t>
      </w:r>
      <w:r w:rsidRPr="00661EC0">
        <w:rPr>
          <w:b/>
          <w:bCs/>
          <w:color w:val="FF0000"/>
          <w:sz w:val="26"/>
          <w:szCs w:val="26"/>
          <w:u w:val="single"/>
        </w:rPr>
        <w:t>/</w:t>
      </w:r>
      <w:r>
        <w:rPr>
          <w:b/>
          <w:bCs/>
          <w:color w:val="FF0000"/>
          <w:sz w:val="26"/>
          <w:szCs w:val="26"/>
          <w:u w:val="single"/>
        </w:rPr>
        <w:t>1999</w:t>
      </w:r>
    </w:p>
    <w:p w14:paraId="79F84F53" w14:textId="77777777" w:rsidR="006E6933" w:rsidRPr="00FE7003" w:rsidRDefault="006E6933" w:rsidP="006E6933">
      <w:pPr>
        <w:pStyle w:val="Commarcadores"/>
        <w:numPr>
          <w:ilvl w:val="0"/>
          <w:numId w:val="0"/>
        </w:numPr>
        <w:tabs>
          <w:tab w:val="left" w:pos="708"/>
        </w:tabs>
        <w:spacing w:line="360" w:lineRule="auto"/>
        <w:ind w:left="2832"/>
        <w:jc w:val="both"/>
        <w:rPr>
          <w:b/>
          <w:bCs/>
          <w:color w:val="FF0000"/>
          <w:sz w:val="26"/>
          <w:szCs w:val="26"/>
          <w:u w:val="single"/>
        </w:rPr>
      </w:pPr>
      <w:r>
        <w:rPr>
          <w:b/>
          <w:bCs/>
          <w:color w:val="FF0000"/>
          <w:sz w:val="26"/>
          <w:szCs w:val="26"/>
        </w:rPr>
        <w:t xml:space="preserve">        </w:t>
      </w:r>
      <w:r>
        <w:rPr>
          <w:b/>
          <w:bCs/>
          <w:color w:val="FF0000"/>
          <w:sz w:val="26"/>
          <w:szCs w:val="26"/>
          <w:u w:val="single"/>
        </w:rPr>
        <w:t>CRIA NA ESTRUTURA ORGANIZACIONAL DA ESCOLA MUNICIPAL GENERAL OSÓRIO O CARGO DE VICE-DIRETOR</w:t>
      </w:r>
      <w:r w:rsidRPr="00FE7003">
        <w:rPr>
          <w:b/>
          <w:bCs/>
          <w:color w:val="FF0000"/>
          <w:sz w:val="26"/>
          <w:szCs w:val="26"/>
          <w:u w:val="single"/>
        </w:rPr>
        <w:t xml:space="preserve"> E CONTÉM OUTRAS DISPOSIÇÕES.</w:t>
      </w:r>
    </w:p>
    <w:p w14:paraId="46081DF6" w14:textId="77777777" w:rsidR="006E6933" w:rsidRDefault="006E6933" w:rsidP="006E6933">
      <w:pPr>
        <w:ind w:firstLine="1134"/>
        <w:rPr>
          <w:sz w:val="26"/>
          <w:szCs w:val="26"/>
        </w:rPr>
      </w:pPr>
      <w:r w:rsidRPr="00B65BEC">
        <w:rPr>
          <w:sz w:val="26"/>
          <w:szCs w:val="26"/>
        </w:rPr>
        <w:t>O Povo do Município de Água Comprida, Estado de Minas Gerais, por seus representantes na Câmara Municipal aprovou, e eu, Prefeito Municipal, em seu nome sanciono a seguinte Lei:</w:t>
      </w:r>
    </w:p>
    <w:p w14:paraId="4072351E" w14:textId="77777777" w:rsidR="006E6933" w:rsidRDefault="006E6933" w:rsidP="006E6933">
      <w:pPr>
        <w:ind w:firstLine="1134"/>
        <w:jc w:val="both"/>
        <w:rPr>
          <w:sz w:val="26"/>
          <w:szCs w:val="26"/>
        </w:rPr>
      </w:pPr>
      <w:r>
        <w:rPr>
          <w:sz w:val="26"/>
          <w:szCs w:val="26"/>
        </w:rPr>
        <w:t>Art. 1º - Fica criado na Estrutura Organizacional as Escola Municipal General Osório, o cargo de Vice-Diretor, de provimento em Comissão.</w:t>
      </w:r>
    </w:p>
    <w:p w14:paraId="786C9610" w14:textId="77777777" w:rsidR="006E6933" w:rsidRDefault="006E6933" w:rsidP="006E6933">
      <w:pPr>
        <w:ind w:firstLine="1134"/>
        <w:jc w:val="both"/>
        <w:rPr>
          <w:sz w:val="26"/>
          <w:szCs w:val="26"/>
        </w:rPr>
      </w:pPr>
      <w:r>
        <w:rPr>
          <w:sz w:val="26"/>
          <w:szCs w:val="26"/>
        </w:rPr>
        <w:t>Parágrafo Único – O cargo especificado no caput será provido por profissional do ensino escolhido pelo Diretor da Escola, de preferência ocupante do Cargo Efetivo na Estrutura Educacional do Município, sendo posteriormente ratificado pelo Prefeito Municipal através de Ato Próprio.</w:t>
      </w:r>
    </w:p>
    <w:p w14:paraId="78C5DFAA" w14:textId="77777777" w:rsidR="006E6933" w:rsidRDefault="006E6933" w:rsidP="006E6933">
      <w:pPr>
        <w:ind w:firstLine="1134"/>
        <w:jc w:val="both"/>
        <w:rPr>
          <w:sz w:val="26"/>
          <w:szCs w:val="26"/>
        </w:rPr>
      </w:pPr>
      <w:r>
        <w:rPr>
          <w:sz w:val="26"/>
          <w:szCs w:val="26"/>
        </w:rPr>
        <w:t>Art. 2º - O Vice-Diretor da Escola Municipal General Osório terá como atribuição principal, responder pela Direção do Estabelecimento na ausência do Diretor, além das demais atribuições a serem definidas em regulamento.</w:t>
      </w:r>
    </w:p>
    <w:p w14:paraId="5A2286B3" w14:textId="77777777" w:rsidR="006E6933" w:rsidRDefault="006E6933" w:rsidP="006E6933">
      <w:pPr>
        <w:ind w:firstLine="1134"/>
        <w:jc w:val="both"/>
        <w:rPr>
          <w:sz w:val="26"/>
          <w:szCs w:val="26"/>
        </w:rPr>
      </w:pPr>
      <w:r>
        <w:rPr>
          <w:sz w:val="26"/>
          <w:szCs w:val="26"/>
        </w:rPr>
        <w:t>Art. 3º - Ao Cargo de Vice-Diretor da Escola Municipal General Osório fica atribuída uma carga horária diária de 4 horas.</w:t>
      </w:r>
    </w:p>
    <w:p w14:paraId="79966A4C" w14:textId="77777777" w:rsidR="006E6933" w:rsidRDefault="006E6933" w:rsidP="006E6933">
      <w:pPr>
        <w:ind w:firstLine="1134"/>
        <w:jc w:val="both"/>
        <w:rPr>
          <w:sz w:val="26"/>
          <w:szCs w:val="26"/>
        </w:rPr>
      </w:pPr>
      <w:r>
        <w:rPr>
          <w:sz w:val="26"/>
          <w:szCs w:val="26"/>
        </w:rPr>
        <w:t>Art. 4º - Fica atribuído ao cargo de Vice-Diretor da Escola Municipal General Osório, o salário básico mensal de R$580,00 (quinhentos e oitenta reais), podendo o escolhido fazer opção pelo salário do seu cargo efetivo, se assim lhe convier.</w:t>
      </w:r>
    </w:p>
    <w:p w14:paraId="1A78EDAF" w14:textId="77777777" w:rsidR="006E6933" w:rsidRDefault="006E6933" w:rsidP="006E6933">
      <w:pPr>
        <w:ind w:firstLine="1134"/>
        <w:jc w:val="both"/>
        <w:rPr>
          <w:sz w:val="26"/>
          <w:szCs w:val="26"/>
        </w:rPr>
      </w:pPr>
      <w:r>
        <w:rPr>
          <w:sz w:val="26"/>
          <w:szCs w:val="26"/>
        </w:rPr>
        <w:t>Parágrafo Único – As despesas decorrentes da execução da presente lei correrão a conta da dotação 02.60.08421; 882.026.3111, constante do orçamento programa da Prefeitura Municipal de Água Comprida-MG.</w:t>
      </w:r>
    </w:p>
    <w:p w14:paraId="2C4300A8" w14:textId="77777777" w:rsidR="006E6933" w:rsidRDefault="006E6933" w:rsidP="006E6933">
      <w:pPr>
        <w:ind w:firstLine="1134"/>
        <w:jc w:val="both"/>
        <w:rPr>
          <w:sz w:val="26"/>
          <w:szCs w:val="26"/>
        </w:rPr>
      </w:pPr>
      <w:r w:rsidRPr="00B65BEC">
        <w:rPr>
          <w:sz w:val="26"/>
          <w:szCs w:val="26"/>
        </w:rPr>
        <w:t xml:space="preserve">Art. </w:t>
      </w:r>
      <w:r>
        <w:rPr>
          <w:sz w:val="26"/>
          <w:szCs w:val="26"/>
        </w:rPr>
        <w:t>5º</w:t>
      </w:r>
      <w:r w:rsidRPr="00B65BEC">
        <w:rPr>
          <w:sz w:val="26"/>
          <w:szCs w:val="26"/>
        </w:rPr>
        <w:t xml:space="preserve"> </w:t>
      </w:r>
      <w:r>
        <w:rPr>
          <w:sz w:val="26"/>
          <w:szCs w:val="26"/>
        </w:rPr>
        <w:t>–</w:t>
      </w:r>
      <w:r w:rsidRPr="00B65BEC">
        <w:rPr>
          <w:sz w:val="26"/>
          <w:szCs w:val="26"/>
        </w:rPr>
        <w:t xml:space="preserve"> </w:t>
      </w:r>
      <w:r>
        <w:rPr>
          <w:sz w:val="26"/>
          <w:szCs w:val="26"/>
        </w:rPr>
        <w:t>R</w:t>
      </w:r>
      <w:r w:rsidRPr="00B65BEC">
        <w:rPr>
          <w:sz w:val="26"/>
          <w:szCs w:val="26"/>
        </w:rPr>
        <w:t>evoga</w:t>
      </w:r>
      <w:r>
        <w:rPr>
          <w:sz w:val="26"/>
          <w:szCs w:val="26"/>
        </w:rPr>
        <w:t>m-se</w:t>
      </w:r>
      <w:r w:rsidRPr="00B65BEC">
        <w:rPr>
          <w:sz w:val="26"/>
          <w:szCs w:val="26"/>
        </w:rPr>
        <w:t xml:space="preserve"> as disposições em contrário</w:t>
      </w:r>
      <w:r>
        <w:rPr>
          <w:sz w:val="26"/>
          <w:szCs w:val="26"/>
        </w:rPr>
        <w:t>.</w:t>
      </w:r>
    </w:p>
    <w:p w14:paraId="217CFBB5" w14:textId="77777777" w:rsidR="006E6933" w:rsidRPr="00B65BEC" w:rsidRDefault="006E6933" w:rsidP="006E6933">
      <w:pPr>
        <w:ind w:firstLine="1134"/>
        <w:jc w:val="both"/>
        <w:rPr>
          <w:sz w:val="26"/>
          <w:szCs w:val="26"/>
        </w:rPr>
      </w:pPr>
      <w:r>
        <w:rPr>
          <w:sz w:val="26"/>
          <w:szCs w:val="26"/>
        </w:rPr>
        <w:t xml:space="preserve">Art. 6º - </w:t>
      </w:r>
      <w:r w:rsidRPr="00B65BEC">
        <w:rPr>
          <w:sz w:val="26"/>
          <w:szCs w:val="26"/>
        </w:rPr>
        <w:t xml:space="preserve">Esta Lei entrará em vigor </w:t>
      </w:r>
      <w:r>
        <w:rPr>
          <w:sz w:val="26"/>
          <w:szCs w:val="26"/>
        </w:rPr>
        <w:t xml:space="preserve">na data de </w:t>
      </w:r>
      <w:r w:rsidRPr="00B65BEC">
        <w:rPr>
          <w:sz w:val="26"/>
          <w:szCs w:val="26"/>
        </w:rPr>
        <w:t>sua publicação.</w:t>
      </w:r>
      <w:r>
        <w:rPr>
          <w:sz w:val="26"/>
          <w:szCs w:val="26"/>
        </w:rPr>
        <w:t xml:space="preserve"> </w:t>
      </w:r>
    </w:p>
    <w:p w14:paraId="52D11DF4" w14:textId="77777777" w:rsidR="006E6933" w:rsidRPr="00B65BEC" w:rsidRDefault="006E6933" w:rsidP="006E6933">
      <w:pPr>
        <w:pStyle w:val="Commarcadores"/>
        <w:numPr>
          <w:ilvl w:val="0"/>
          <w:numId w:val="0"/>
        </w:numPr>
        <w:tabs>
          <w:tab w:val="left" w:pos="708"/>
        </w:tabs>
        <w:ind w:firstLine="1134"/>
        <w:jc w:val="both"/>
        <w:rPr>
          <w:sz w:val="26"/>
          <w:szCs w:val="26"/>
        </w:rPr>
      </w:pPr>
      <w:r w:rsidRPr="00B65BEC">
        <w:rPr>
          <w:sz w:val="26"/>
          <w:szCs w:val="26"/>
        </w:rPr>
        <w:t>Mandamos, portanto, a todas as autoridades a quem o conhecimento e execução da presente lei pertencer, para que a cumpram e a façam tão inteiramente como nela se contém.</w:t>
      </w:r>
    </w:p>
    <w:p w14:paraId="3B76F341" w14:textId="77777777" w:rsidR="006E6933" w:rsidRDefault="006E6933" w:rsidP="006E6933">
      <w:pPr>
        <w:pStyle w:val="Commarcadores"/>
        <w:numPr>
          <w:ilvl w:val="0"/>
          <w:numId w:val="0"/>
        </w:numPr>
        <w:tabs>
          <w:tab w:val="left" w:pos="708"/>
        </w:tabs>
        <w:spacing w:line="360" w:lineRule="auto"/>
        <w:ind w:firstLine="708"/>
        <w:jc w:val="both"/>
        <w:rPr>
          <w:sz w:val="26"/>
          <w:szCs w:val="26"/>
        </w:rPr>
      </w:pPr>
      <w:r w:rsidRPr="00B65BEC">
        <w:rPr>
          <w:sz w:val="26"/>
          <w:szCs w:val="26"/>
        </w:rPr>
        <w:t xml:space="preserve">Prefeitura Municipal de Água Comprida, </w:t>
      </w:r>
      <w:r>
        <w:rPr>
          <w:sz w:val="26"/>
          <w:szCs w:val="26"/>
        </w:rPr>
        <w:t>08</w:t>
      </w:r>
      <w:r w:rsidRPr="00B65BEC">
        <w:rPr>
          <w:sz w:val="26"/>
          <w:szCs w:val="26"/>
        </w:rPr>
        <w:t xml:space="preserve"> de </w:t>
      </w:r>
      <w:r>
        <w:rPr>
          <w:sz w:val="26"/>
          <w:szCs w:val="26"/>
        </w:rPr>
        <w:t xml:space="preserve">setembro </w:t>
      </w:r>
      <w:r w:rsidRPr="00B65BEC">
        <w:rPr>
          <w:sz w:val="26"/>
          <w:szCs w:val="26"/>
        </w:rPr>
        <w:t>de 199</w:t>
      </w:r>
      <w:r>
        <w:rPr>
          <w:sz w:val="26"/>
          <w:szCs w:val="26"/>
        </w:rPr>
        <w:t>9</w:t>
      </w:r>
      <w:r w:rsidRPr="00B65BEC">
        <w:rPr>
          <w:sz w:val="26"/>
          <w:szCs w:val="26"/>
        </w:rPr>
        <w:t>.</w:t>
      </w:r>
    </w:p>
    <w:p w14:paraId="5D5EE7BE" w14:textId="77777777" w:rsidR="006E6933" w:rsidRDefault="006E6933" w:rsidP="006E6933">
      <w:pPr>
        <w:pStyle w:val="Commarcadores"/>
        <w:numPr>
          <w:ilvl w:val="0"/>
          <w:numId w:val="0"/>
        </w:numPr>
        <w:tabs>
          <w:tab w:val="left" w:pos="708"/>
        </w:tabs>
        <w:spacing w:line="360" w:lineRule="auto"/>
        <w:ind w:firstLine="708"/>
        <w:jc w:val="both"/>
        <w:rPr>
          <w:sz w:val="26"/>
          <w:szCs w:val="26"/>
        </w:rPr>
      </w:pPr>
      <w:r>
        <w:rPr>
          <w:sz w:val="26"/>
          <w:szCs w:val="26"/>
        </w:rPr>
        <w:t>Publique-se, Cumpra-se e Registre-se.</w:t>
      </w:r>
    </w:p>
    <w:p w14:paraId="1CED49C7" w14:textId="77777777" w:rsidR="006E6933" w:rsidRDefault="006E6933" w:rsidP="006E6933">
      <w:pPr>
        <w:pStyle w:val="Commarcadores"/>
        <w:numPr>
          <w:ilvl w:val="0"/>
          <w:numId w:val="0"/>
        </w:numPr>
        <w:tabs>
          <w:tab w:val="left" w:pos="708"/>
        </w:tabs>
        <w:spacing w:line="360" w:lineRule="auto"/>
        <w:jc w:val="center"/>
        <w:rPr>
          <w:sz w:val="26"/>
          <w:szCs w:val="26"/>
        </w:rPr>
      </w:pPr>
      <w:r>
        <w:rPr>
          <w:sz w:val="26"/>
          <w:szCs w:val="26"/>
        </w:rPr>
        <w:t xml:space="preserve">Dr. </w:t>
      </w:r>
      <w:proofErr w:type="spellStart"/>
      <w:r>
        <w:rPr>
          <w:sz w:val="26"/>
          <w:szCs w:val="26"/>
        </w:rPr>
        <w:t>Elbas</w:t>
      </w:r>
      <w:proofErr w:type="spellEnd"/>
      <w:r>
        <w:rPr>
          <w:sz w:val="26"/>
          <w:szCs w:val="26"/>
        </w:rPr>
        <w:t xml:space="preserve"> Ferreira de </w:t>
      </w:r>
      <w:proofErr w:type="gramStart"/>
      <w:r>
        <w:rPr>
          <w:sz w:val="26"/>
          <w:szCs w:val="26"/>
        </w:rPr>
        <w:t>Almeida  -</w:t>
      </w:r>
      <w:proofErr w:type="gramEnd"/>
      <w:r>
        <w:rPr>
          <w:sz w:val="26"/>
          <w:szCs w:val="26"/>
        </w:rPr>
        <w:t xml:space="preserve">  Prefeito Municipal</w:t>
      </w:r>
    </w:p>
    <w:p w14:paraId="13959889" w14:textId="77777777" w:rsidR="009C7069" w:rsidRPr="006E6933" w:rsidRDefault="009C7069" w:rsidP="006E6933"/>
    <w:sectPr w:rsidR="009C7069" w:rsidRPr="006E69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ECD218"/>
    <w:lvl w:ilvl="0">
      <w:start w:val="1"/>
      <w:numFmt w:val="bullet"/>
      <w:pStyle w:val="Commarcadores"/>
      <w:lvlText w:val=""/>
      <w:lvlJc w:val="left"/>
      <w:pPr>
        <w:tabs>
          <w:tab w:val="num" w:pos="360"/>
        </w:tabs>
        <w:ind w:left="360" w:hanging="360"/>
      </w:pPr>
      <w:rPr>
        <w:rFonts w:ascii="Symbol" w:hAnsi="Symbol" w:hint="default"/>
      </w:rPr>
    </w:lvl>
  </w:abstractNum>
  <w:num w:numId="1" w16cid:durableId="285964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33"/>
    <w:rsid w:val="006E6933"/>
    <w:rsid w:val="009C70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D9F8"/>
  <w15:chartTrackingRefBased/>
  <w15:docId w15:val="{6D098F77-18C2-43C4-B5CF-36969257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3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6E6933"/>
    <w:pPr>
      <w:numPr>
        <w:numId w:val="1"/>
      </w:numPr>
      <w:spacing w:after="200"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1660</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AGUA COMPRIDA</dc:creator>
  <cp:keywords/>
  <dc:description/>
  <cp:lastModifiedBy>CAMARA AGUA COMPRIDA</cp:lastModifiedBy>
  <cp:revision>1</cp:revision>
  <dcterms:created xsi:type="dcterms:W3CDTF">2022-08-29T11:30:00Z</dcterms:created>
  <dcterms:modified xsi:type="dcterms:W3CDTF">2022-08-29T11:30:00Z</dcterms:modified>
</cp:coreProperties>
</file>